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D405" w14:textId="77777777" w:rsidR="007C534E" w:rsidRPr="00201380" w:rsidRDefault="00E020DA" w:rsidP="00693B15">
      <w:pPr>
        <w:pStyle w:val="Heading1"/>
        <w:spacing w:before="0"/>
        <w:rPr>
          <w:sz w:val="22"/>
          <w:szCs w:val="22"/>
        </w:rPr>
      </w:pPr>
      <w:r w:rsidRPr="00201380">
        <w:rPr>
          <w:sz w:val="22"/>
          <w:szCs w:val="22"/>
        </w:rPr>
        <w:t xml:space="preserve">Safety Plan for </w:t>
      </w:r>
      <w:r w:rsidR="00693B15" w:rsidRPr="0020138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enter Community Garden name]"/>
            </w:textInput>
          </w:ffData>
        </w:fldChar>
      </w:r>
      <w:bookmarkStart w:id="0" w:name="Text1"/>
      <w:r w:rsidR="00693B15" w:rsidRPr="00201380">
        <w:rPr>
          <w:sz w:val="22"/>
          <w:szCs w:val="22"/>
        </w:rPr>
        <w:instrText xml:space="preserve"> FORMTEXT </w:instrText>
      </w:r>
      <w:r w:rsidR="00693B15" w:rsidRPr="00201380">
        <w:rPr>
          <w:sz w:val="22"/>
          <w:szCs w:val="22"/>
        </w:rPr>
      </w:r>
      <w:r w:rsidR="00693B15" w:rsidRPr="00201380">
        <w:rPr>
          <w:sz w:val="22"/>
          <w:szCs w:val="22"/>
        </w:rPr>
        <w:fldChar w:fldCharType="separate"/>
      </w:r>
      <w:r w:rsidR="00693B15" w:rsidRPr="00201380">
        <w:rPr>
          <w:noProof/>
          <w:sz w:val="22"/>
          <w:szCs w:val="22"/>
        </w:rPr>
        <w:t>[enter Community Garden name]</w:t>
      </w:r>
      <w:r w:rsidR="00693B15" w:rsidRPr="00201380">
        <w:rPr>
          <w:sz w:val="22"/>
          <w:szCs w:val="22"/>
        </w:rPr>
        <w:fldChar w:fldCharType="end"/>
      </w:r>
      <w:bookmarkEnd w:id="0"/>
      <w:r w:rsidRPr="00201380">
        <w:rPr>
          <w:sz w:val="22"/>
          <w:szCs w:val="22"/>
        </w:rPr>
        <w:t xml:space="preserve"> </w:t>
      </w:r>
    </w:p>
    <w:p w14:paraId="5F278ED1" w14:textId="77777777" w:rsidR="00E020DA" w:rsidRDefault="00E020DA" w:rsidP="00A24F6B">
      <w:pPr>
        <w:spacing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At the </w:t>
      </w:r>
      <w:r w:rsidR="00A416A2" w:rsidRPr="00FD660E">
        <w:rPr>
          <w:rFonts w:ascii="Arial" w:hAnsi="Arial" w:cs="Arial"/>
          <w:lang w:val="en-US"/>
        </w:rPr>
        <w:fldChar w:fldCharType="begin">
          <w:ffData>
            <w:name w:val="Text2"/>
            <w:enabled/>
            <w:calcOnExit w:val="0"/>
            <w:textInput>
              <w:default w:val="[enter name of Community Garden]"/>
            </w:textInput>
          </w:ffData>
        </w:fldChar>
      </w:r>
      <w:bookmarkStart w:id="1" w:name="Text2"/>
      <w:r w:rsidR="00A416A2" w:rsidRPr="00FD660E">
        <w:rPr>
          <w:rFonts w:ascii="Arial" w:hAnsi="Arial" w:cs="Arial"/>
          <w:lang w:val="en-US"/>
        </w:rPr>
        <w:instrText xml:space="preserve"> FORMTEXT </w:instrText>
      </w:r>
      <w:r w:rsidR="00A416A2" w:rsidRPr="00FD660E">
        <w:rPr>
          <w:rFonts w:ascii="Arial" w:hAnsi="Arial" w:cs="Arial"/>
          <w:lang w:val="en-US"/>
        </w:rPr>
      </w:r>
      <w:r w:rsidR="00A416A2" w:rsidRPr="00FD660E">
        <w:rPr>
          <w:rFonts w:ascii="Arial" w:hAnsi="Arial" w:cs="Arial"/>
          <w:lang w:val="en-US"/>
        </w:rPr>
        <w:fldChar w:fldCharType="separate"/>
      </w:r>
      <w:r w:rsidR="00A416A2" w:rsidRPr="00FD660E">
        <w:rPr>
          <w:rFonts w:ascii="Arial" w:hAnsi="Arial" w:cs="Arial"/>
          <w:noProof/>
          <w:lang w:val="en-US"/>
        </w:rPr>
        <w:t>[enter name of Community Garden]</w:t>
      </w:r>
      <w:r w:rsidR="00A416A2" w:rsidRPr="00FD660E">
        <w:rPr>
          <w:rFonts w:ascii="Arial" w:hAnsi="Arial" w:cs="Arial"/>
          <w:lang w:val="en-US"/>
        </w:rPr>
        <w:fldChar w:fldCharType="end"/>
      </w:r>
      <w:bookmarkEnd w:id="1"/>
      <w:r w:rsidRPr="00FD660E">
        <w:rPr>
          <w:rFonts w:ascii="Arial" w:hAnsi="Arial" w:cs="Arial"/>
          <w:lang w:val="en-US"/>
        </w:rPr>
        <w:t xml:space="preserve"> we are committed to the health and safety of all volunteers, participants and visitors to the garden. All new participants at the </w:t>
      </w:r>
      <w:r w:rsidR="007C36C8">
        <w:rPr>
          <w:rFonts w:ascii="Arial" w:hAnsi="Arial" w:cs="Arial"/>
          <w:lang w:val="en-US"/>
        </w:rPr>
        <w:t>Community Garden</w:t>
      </w:r>
      <w:r w:rsidRPr="00FD660E">
        <w:rPr>
          <w:rFonts w:ascii="Arial" w:hAnsi="Arial" w:cs="Arial"/>
          <w:lang w:val="en-US"/>
        </w:rPr>
        <w:t xml:space="preserve"> will be given a Health and Safety Induction</w:t>
      </w:r>
      <w:r w:rsidR="00B21CD2" w:rsidRPr="00FD660E">
        <w:rPr>
          <w:rFonts w:ascii="Arial" w:hAnsi="Arial" w:cs="Arial"/>
          <w:lang w:val="en-US"/>
        </w:rPr>
        <w:t xml:space="preserve"> which includes reporting hazards/incidents and safe manual handling practices</w:t>
      </w:r>
      <w:r w:rsidRPr="00FD660E">
        <w:rPr>
          <w:rFonts w:ascii="Arial" w:hAnsi="Arial" w:cs="Arial"/>
          <w:lang w:val="en-US"/>
        </w:rPr>
        <w:t>. This induction is to ensure that everyone is aware of the hazards associated with working in a garden environment.</w:t>
      </w:r>
    </w:p>
    <w:p w14:paraId="0B9EE150" w14:textId="77777777" w:rsidR="00F95647" w:rsidRPr="00FD660E" w:rsidRDefault="00F95647" w:rsidP="00A24F6B">
      <w:pPr>
        <w:spacing w:line="240" w:lineRule="auto"/>
        <w:rPr>
          <w:rFonts w:ascii="Arial" w:hAnsi="Arial" w:cs="Arial"/>
          <w:lang w:val="en-US"/>
        </w:rPr>
      </w:pPr>
    </w:p>
    <w:p w14:paraId="6936776D" w14:textId="77777777" w:rsidR="00E020DA" w:rsidRPr="00FD660E" w:rsidRDefault="00166C9F" w:rsidP="00072ED8">
      <w:pPr>
        <w:pStyle w:val="Heading2"/>
      </w:pPr>
      <w:r w:rsidRPr="00FD660E">
        <w:t>Safety R</w:t>
      </w:r>
      <w:r w:rsidR="00E020DA" w:rsidRPr="00FD660E">
        <w:t xml:space="preserve">esponsibilities of all </w:t>
      </w:r>
      <w:r w:rsidRPr="00FD660E">
        <w:t>P</w:t>
      </w:r>
      <w:r w:rsidR="00E020DA" w:rsidRPr="00FD660E">
        <w:t xml:space="preserve">articipants at the </w:t>
      </w:r>
      <w:r w:rsidR="007242D0">
        <w:t>Community Garden</w:t>
      </w:r>
    </w:p>
    <w:p w14:paraId="699087BB" w14:textId="77777777" w:rsidR="00E020DA" w:rsidRPr="00FD660E" w:rsidRDefault="00145A1F" w:rsidP="00317900">
      <w:pPr>
        <w:spacing w:after="120"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Participants, volunteers and visitors of the </w:t>
      </w:r>
      <w:r w:rsidR="007242D0">
        <w:rPr>
          <w:rFonts w:ascii="Arial" w:hAnsi="Arial" w:cs="Arial"/>
          <w:lang w:val="en-US"/>
        </w:rPr>
        <w:t xml:space="preserve">Community Garden </w:t>
      </w:r>
      <w:r w:rsidRPr="00FD660E">
        <w:rPr>
          <w:rFonts w:ascii="Arial" w:hAnsi="Arial" w:cs="Arial"/>
          <w:lang w:val="en-US"/>
        </w:rPr>
        <w:t>have the following responsibilities:</w:t>
      </w:r>
    </w:p>
    <w:p w14:paraId="68B409CA" w14:textId="77777777" w:rsidR="00145A1F" w:rsidRPr="00FD660E" w:rsidRDefault="00145A1F" w:rsidP="00A24F6B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To take reasonable care for the health and safety of themselves and the people they work with</w:t>
      </w:r>
    </w:p>
    <w:p w14:paraId="5DE88A0F" w14:textId="77777777" w:rsidR="00145A1F" w:rsidRPr="00FD660E" w:rsidRDefault="00145A1F" w:rsidP="00A24F6B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To cooperate with their colleagues and the garden Managers and in the interest of health, safety and welfare of everyone at the garden</w:t>
      </w:r>
    </w:p>
    <w:p w14:paraId="3D054F12" w14:textId="77777777" w:rsidR="00145A1F" w:rsidRPr="00FD660E" w:rsidRDefault="00145A1F" w:rsidP="00A24F6B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Not intentionally or recklessly interfere with or misuse anything provided </w:t>
      </w:r>
    </w:p>
    <w:p w14:paraId="0FB7356A" w14:textId="77777777" w:rsidR="00693B15" w:rsidRDefault="00693B15" w:rsidP="00A24F6B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Everyone is responsible to sign the </w:t>
      </w:r>
      <w:r w:rsidR="00072ED8" w:rsidRPr="00FD660E">
        <w:rPr>
          <w:rFonts w:ascii="Arial" w:hAnsi="Arial" w:cs="Arial"/>
          <w:i/>
          <w:lang w:val="en-US"/>
        </w:rPr>
        <w:t>I</w:t>
      </w:r>
      <w:r w:rsidRPr="00FD660E">
        <w:rPr>
          <w:rFonts w:ascii="Arial" w:hAnsi="Arial" w:cs="Arial"/>
          <w:i/>
          <w:lang w:val="en-US"/>
        </w:rPr>
        <w:t>n/</w:t>
      </w:r>
      <w:r w:rsidR="00072ED8" w:rsidRPr="00FD660E">
        <w:rPr>
          <w:rFonts w:ascii="Arial" w:hAnsi="Arial" w:cs="Arial"/>
          <w:i/>
          <w:lang w:val="en-US"/>
        </w:rPr>
        <w:t>O</w:t>
      </w:r>
      <w:r w:rsidRPr="00FD660E">
        <w:rPr>
          <w:rFonts w:ascii="Arial" w:hAnsi="Arial" w:cs="Arial"/>
          <w:i/>
          <w:lang w:val="en-US"/>
        </w:rPr>
        <w:t xml:space="preserve">ut </w:t>
      </w:r>
      <w:r w:rsidR="00072ED8" w:rsidRPr="00FD660E">
        <w:rPr>
          <w:rFonts w:ascii="Arial" w:hAnsi="Arial" w:cs="Arial"/>
          <w:i/>
          <w:lang w:val="en-US"/>
        </w:rPr>
        <w:t>B</w:t>
      </w:r>
      <w:r w:rsidRPr="00FD660E">
        <w:rPr>
          <w:rFonts w:ascii="Arial" w:hAnsi="Arial" w:cs="Arial"/>
          <w:i/>
          <w:lang w:val="en-US"/>
        </w:rPr>
        <w:t>ook</w:t>
      </w:r>
      <w:r w:rsidRPr="00FD660E">
        <w:rPr>
          <w:rFonts w:ascii="Arial" w:hAnsi="Arial" w:cs="Arial"/>
          <w:lang w:val="en-US"/>
        </w:rPr>
        <w:t xml:space="preserve"> (this includes visitors) </w:t>
      </w:r>
      <w:r w:rsidR="00A24F6B">
        <w:rPr>
          <w:rFonts w:ascii="Arial" w:hAnsi="Arial" w:cs="Arial"/>
          <w:lang w:val="en-US"/>
        </w:rPr>
        <w:t xml:space="preserve">and </w:t>
      </w:r>
      <w:r w:rsidRPr="00FD660E">
        <w:rPr>
          <w:rFonts w:ascii="Arial" w:hAnsi="Arial" w:cs="Arial"/>
          <w:lang w:val="en-US"/>
        </w:rPr>
        <w:t xml:space="preserve"> is located </w:t>
      </w:r>
      <w:r w:rsidRPr="00FD660E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>
              <w:default w:val="[enter location of book]"/>
            </w:textInput>
          </w:ffData>
        </w:fldChar>
      </w:r>
      <w:r w:rsidRPr="00FD660E">
        <w:rPr>
          <w:rFonts w:ascii="Arial" w:hAnsi="Arial" w:cs="Arial"/>
          <w:lang w:val="en-US"/>
        </w:rPr>
        <w:instrText xml:space="preserve"> FORMTEXT </w:instrText>
      </w:r>
      <w:r w:rsidRPr="00FD660E">
        <w:rPr>
          <w:rFonts w:ascii="Arial" w:hAnsi="Arial" w:cs="Arial"/>
          <w:lang w:val="en-US"/>
        </w:rPr>
      </w:r>
      <w:r w:rsidRPr="00FD660E">
        <w:rPr>
          <w:rFonts w:ascii="Arial" w:hAnsi="Arial" w:cs="Arial"/>
          <w:lang w:val="en-US"/>
        </w:rPr>
        <w:fldChar w:fldCharType="separate"/>
      </w:r>
      <w:r w:rsidRPr="00FD660E">
        <w:rPr>
          <w:rFonts w:ascii="Arial" w:hAnsi="Arial" w:cs="Arial"/>
          <w:noProof/>
          <w:lang w:val="en-US"/>
        </w:rPr>
        <w:t>[enter location of book]</w:t>
      </w:r>
      <w:r w:rsidRPr="00FD660E">
        <w:rPr>
          <w:rFonts w:ascii="Arial" w:hAnsi="Arial" w:cs="Arial"/>
          <w:lang w:val="en-US"/>
        </w:rPr>
        <w:fldChar w:fldCharType="end"/>
      </w:r>
    </w:p>
    <w:p w14:paraId="0288EF1D" w14:textId="77777777" w:rsidR="00F95647" w:rsidRPr="00FD660E" w:rsidRDefault="00F95647" w:rsidP="00F95647">
      <w:pPr>
        <w:pStyle w:val="ListParagraph"/>
        <w:spacing w:after="120" w:line="240" w:lineRule="auto"/>
        <w:ind w:left="714"/>
        <w:rPr>
          <w:rFonts w:ascii="Arial" w:hAnsi="Arial" w:cs="Arial"/>
          <w:lang w:val="en-US"/>
        </w:rPr>
      </w:pPr>
    </w:p>
    <w:p w14:paraId="5A49E993" w14:textId="77777777" w:rsidR="007C7A90" w:rsidRPr="00FD660E" w:rsidRDefault="007C7A90" w:rsidP="00072ED8">
      <w:pPr>
        <w:pStyle w:val="Heading2"/>
      </w:pPr>
      <w:r w:rsidRPr="00FD660E">
        <w:t>Hazard</w:t>
      </w:r>
      <w:r w:rsidR="00B21CD2" w:rsidRPr="00FD660E">
        <w:t>s</w:t>
      </w:r>
      <w:r w:rsidRPr="00FD660E">
        <w:t xml:space="preserve"> and Incident</w:t>
      </w:r>
      <w:r w:rsidR="00B21CD2" w:rsidRPr="00FD660E">
        <w:t>s</w:t>
      </w:r>
    </w:p>
    <w:p w14:paraId="60929587" w14:textId="77777777" w:rsidR="00145A1F" w:rsidRPr="00FD660E" w:rsidRDefault="00166C9F" w:rsidP="00317900">
      <w:pPr>
        <w:spacing w:after="120"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Before commencing a task it is a good idea to carefully assess the situation for possible risks to health and safety. When assessing a risk, take into account the following:</w:t>
      </w:r>
    </w:p>
    <w:p w14:paraId="727F46D0" w14:textId="77777777" w:rsidR="00166C9F" w:rsidRPr="00FD660E" w:rsidRDefault="00166C9F" w:rsidP="00A24F6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Your immediate environment</w:t>
      </w:r>
    </w:p>
    <w:p w14:paraId="17CC938C" w14:textId="77777777" w:rsidR="00166C9F" w:rsidRPr="00FD660E" w:rsidRDefault="00166C9F" w:rsidP="00A24F6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The materials you are working with</w:t>
      </w:r>
    </w:p>
    <w:p w14:paraId="1E45309D" w14:textId="77777777" w:rsidR="00166C9F" w:rsidRPr="00FD660E" w:rsidRDefault="00166C9F" w:rsidP="00A24F6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The tools and equipment you are using</w:t>
      </w:r>
    </w:p>
    <w:p w14:paraId="5F66A6D6" w14:textId="77777777" w:rsidR="00166C9F" w:rsidRPr="00FD660E" w:rsidRDefault="00166C9F" w:rsidP="00A24F6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Your own health and wellbeing</w:t>
      </w:r>
    </w:p>
    <w:p w14:paraId="001B5B9A" w14:textId="77777777" w:rsidR="00166C9F" w:rsidRPr="00FD660E" w:rsidRDefault="00166C9F" w:rsidP="00A24F6B">
      <w:pPr>
        <w:spacing w:line="20" w:lineRule="atLeast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Examples of hazards in the garden environment include: excessive sun exposure, insect bites, injury from use of tools, inhalation of spores in soil and back strain from inappropriate lifting techniques. </w:t>
      </w:r>
      <w:r w:rsidR="00B21CD2" w:rsidRPr="00FD660E">
        <w:rPr>
          <w:rFonts w:ascii="Arial" w:hAnsi="Arial" w:cs="Arial"/>
          <w:lang w:val="en-US"/>
        </w:rPr>
        <w:t xml:space="preserve">Soils, mulches and composts also contain particulates, fungal spores and bacteria that can damage your lungs and/or carry disease. When working with these substances it is important to avoid inhaling the dust.    </w:t>
      </w:r>
    </w:p>
    <w:p w14:paraId="3495E016" w14:textId="77777777" w:rsidR="00166C9F" w:rsidRPr="00FD660E" w:rsidRDefault="00E56BB9" w:rsidP="00317900">
      <w:pPr>
        <w:spacing w:after="120" w:line="20" w:lineRule="atLeast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lastRenderedPageBreak/>
        <w:t>If hazards are ignored or not properly assessed and as a result an incident occurs this can impact not just you but also other people around you including:</w:t>
      </w:r>
    </w:p>
    <w:p w14:paraId="74C28E39" w14:textId="77777777" w:rsidR="00E56BB9" w:rsidRPr="00FD660E" w:rsidRDefault="00E56BB9" w:rsidP="00A24F6B">
      <w:pPr>
        <w:pStyle w:val="ListParagraph"/>
        <w:numPr>
          <w:ilvl w:val="0"/>
          <w:numId w:val="6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Other participants and volunteers of the Community Garden</w:t>
      </w:r>
    </w:p>
    <w:p w14:paraId="66D70DF3" w14:textId="77777777" w:rsidR="0083753F" w:rsidRPr="00FD660E" w:rsidRDefault="00E56BB9" w:rsidP="00A24F6B">
      <w:pPr>
        <w:pStyle w:val="ListParagraph"/>
        <w:numPr>
          <w:ilvl w:val="0"/>
          <w:numId w:val="6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Visitors and members of the public</w:t>
      </w:r>
    </w:p>
    <w:p w14:paraId="633F1D2F" w14:textId="77777777" w:rsidR="00E56BB9" w:rsidRPr="00FD660E" w:rsidRDefault="00E56BB9" w:rsidP="00A24F6B">
      <w:pPr>
        <w:spacing w:line="20" w:lineRule="atLeast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Effects could include:</w:t>
      </w:r>
    </w:p>
    <w:p w14:paraId="074F8239" w14:textId="77777777" w:rsidR="00E56BB9" w:rsidRPr="00FD660E" w:rsidRDefault="00E56BB9" w:rsidP="00A24F6B">
      <w:pPr>
        <w:pStyle w:val="ListParagraph"/>
        <w:numPr>
          <w:ilvl w:val="0"/>
          <w:numId w:val="7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Serious injury to yourself and others</w:t>
      </w:r>
    </w:p>
    <w:p w14:paraId="104378A3" w14:textId="77777777" w:rsidR="00E56BB9" w:rsidRPr="00FD660E" w:rsidRDefault="00E56BB9" w:rsidP="00A24F6B">
      <w:pPr>
        <w:pStyle w:val="ListParagraph"/>
        <w:numPr>
          <w:ilvl w:val="0"/>
          <w:numId w:val="7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Claims for damages against you</w:t>
      </w:r>
    </w:p>
    <w:p w14:paraId="0777B3F9" w14:textId="77777777" w:rsidR="00E56BB9" w:rsidRPr="00FD660E" w:rsidRDefault="00E56BB9" w:rsidP="00A24F6B">
      <w:pPr>
        <w:pStyle w:val="ListParagraph"/>
        <w:numPr>
          <w:ilvl w:val="0"/>
          <w:numId w:val="7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Replacement costs</w:t>
      </w:r>
    </w:p>
    <w:p w14:paraId="1640181F" w14:textId="77777777" w:rsidR="00E56BB9" w:rsidRPr="00FD660E" w:rsidRDefault="00E56BB9" w:rsidP="00A24F6B">
      <w:pPr>
        <w:pStyle w:val="ListParagraph"/>
        <w:numPr>
          <w:ilvl w:val="0"/>
          <w:numId w:val="7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Temporary or permanent closure of the Community Garden</w:t>
      </w:r>
    </w:p>
    <w:p w14:paraId="33EA2DBC" w14:textId="77777777" w:rsidR="00E56BB9" w:rsidRPr="00FD660E" w:rsidRDefault="00E56BB9" w:rsidP="00A24F6B">
      <w:pPr>
        <w:pStyle w:val="ListParagraph"/>
        <w:numPr>
          <w:ilvl w:val="0"/>
          <w:numId w:val="7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Prosecution fines and imprisonment</w:t>
      </w:r>
    </w:p>
    <w:p w14:paraId="39E96249" w14:textId="77777777" w:rsidR="00B21CD2" w:rsidRPr="00FD660E" w:rsidRDefault="00B21CD2" w:rsidP="00317900">
      <w:pPr>
        <w:spacing w:after="120" w:line="20" w:lineRule="atLeast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A folder marked </w:t>
      </w:r>
      <w:r w:rsidRPr="00FD660E">
        <w:rPr>
          <w:rFonts w:ascii="Arial" w:hAnsi="Arial" w:cs="Arial"/>
          <w:i/>
          <w:lang w:val="en-US"/>
        </w:rPr>
        <w:t xml:space="preserve">Community Garden Safety </w:t>
      </w:r>
      <w:r w:rsidRPr="00FD660E">
        <w:rPr>
          <w:rFonts w:ascii="Arial" w:hAnsi="Arial" w:cs="Arial"/>
          <w:lang w:val="en-US"/>
        </w:rPr>
        <w:t xml:space="preserve">will be located </w:t>
      </w:r>
      <w:r w:rsidRPr="00FD660E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>
              <w:default w:val="[enter location of folder]"/>
            </w:textInput>
          </w:ffData>
        </w:fldChar>
      </w:r>
      <w:r w:rsidRPr="00FD660E">
        <w:rPr>
          <w:rFonts w:ascii="Arial" w:hAnsi="Arial" w:cs="Arial"/>
          <w:lang w:val="en-US"/>
        </w:rPr>
        <w:instrText xml:space="preserve"> FORMTEXT </w:instrText>
      </w:r>
      <w:r w:rsidRPr="00FD660E">
        <w:rPr>
          <w:rFonts w:ascii="Arial" w:hAnsi="Arial" w:cs="Arial"/>
          <w:lang w:val="en-US"/>
        </w:rPr>
      </w:r>
      <w:r w:rsidRPr="00FD660E">
        <w:rPr>
          <w:rFonts w:ascii="Arial" w:hAnsi="Arial" w:cs="Arial"/>
          <w:lang w:val="en-US"/>
        </w:rPr>
        <w:fldChar w:fldCharType="separate"/>
      </w:r>
      <w:r w:rsidRPr="00FD660E">
        <w:rPr>
          <w:rFonts w:ascii="Arial" w:hAnsi="Arial" w:cs="Arial"/>
          <w:noProof/>
          <w:lang w:val="en-US"/>
        </w:rPr>
        <w:t>[enter location of folder]</w:t>
      </w:r>
      <w:r w:rsidRPr="00FD660E">
        <w:rPr>
          <w:rFonts w:ascii="Arial" w:hAnsi="Arial" w:cs="Arial"/>
          <w:lang w:val="en-US"/>
        </w:rPr>
        <w:fldChar w:fldCharType="end"/>
      </w:r>
      <w:r w:rsidRPr="00FD660E">
        <w:rPr>
          <w:rFonts w:ascii="Arial" w:hAnsi="Arial" w:cs="Arial"/>
          <w:lang w:val="en-US"/>
        </w:rPr>
        <w:t>. It contains copies of hazard reporting forms, incident reporting forms and instruction sheets on identifying potential hazards. When a hazard or incident occurs, please complete the following:</w:t>
      </w:r>
    </w:p>
    <w:p w14:paraId="496C4DF4" w14:textId="77777777" w:rsidR="00B21CD2" w:rsidRPr="00FD660E" w:rsidRDefault="00B21CD2" w:rsidP="00A24F6B">
      <w:pPr>
        <w:pStyle w:val="ListParagraph"/>
        <w:numPr>
          <w:ilvl w:val="0"/>
          <w:numId w:val="14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Advise Community Garden Manager immediately</w:t>
      </w:r>
    </w:p>
    <w:p w14:paraId="5AF775C3" w14:textId="77777777" w:rsidR="00B21CD2" w:rsidRPr="00FD660E" w:rsidRDefault="00B21CD2" w:rsidP="00A24F6B">
      <w:pPr>
        <w:pStyle w:val="ListParagraph"/>
        <w:numPr>
          <w:ilvl w:val="0"/>
          <w:numId w:val="14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All work-related accidents, sickness or injury, no matter how minor, should be reported to the on-site manager as soon as possible</w:t>
      </w:r>
    </w:p>
    <w:p w14:paraId="626D97CC" w14:textId="77777777" w:rsidR="00317900" w:rsidRPr="00F95647" w:rsidRDefault="00B21CD2" w:rsidP="00072ED8">
      <w:pPr>
        <w:pStyle w:val="ListParagraph"/>
        <w:numPr>
          <w:ilvl w:val="0"/>
          <w:numId w:val="14"/>
        </w:numPr>
        <w:spacing w:after="120" w:line="20" w:lineRule="atLeast"/>
        <w:ind w:left="714" w:hanging="357"/>
      </w:pPr>
      <w:r w:rsidRPr="00FD660E">
        <w:rPr>
          <w:rFonts w:ascii="Arial" w:hAnsi="Arial" w:cs="Arial"/>
          <w:lang w:val="en-US"/>
        </w:rPr>
        <w:t xml:space="preserve">An </w:t>
      </w:r>
      <w:r w:rsidRPr="00317900">
        <w:rPr>
          <w:rFonts w:ascii="Arial" w:hAnsi="Arial" w:cs="Arial"/>
          <w:i/>
          <w:lang w:val="en-US"/>
        </w:rPr>
        <w:t>Incident Report Form</w:t>
      </w:r>
      <w:r w:rsidRPr="00FD660E">
        <w:rPr>
          <w:rFonts w:ascii="Arial" w:hAnsi="Arial" w:cs="Arial"/>
          <w:lang w:val="en-US"/>
        </w:rPr>
        <w:t xml:space="preserve"> is to be completed promptly</w:t>
      </w:r>
    </w:p>
    <w:p w14:paraId="216564C6" w14:textId="77777777" w:rsidR="00F95647" w:rsidRDefault="00F95647" w:rsidP="00F95647">
      <w:pPr>
        <w:pStyle w:val="ListParagraph"/>
        <w:spacing w:after="120" w:line="20" w:lineRule="atLeast"/>
        <w:ind w:left="714"/>
      </w:pPr>
      <w:bookmarkStart w:id="2" w:name="_GoBack"/>
      <w:bookmarkEnd w:id="2"/>
    </w:p>
    <w:p w14:paraId="49D7B67A" w14:textId="517CF030" w:rsidR="00F95647" w:rsidRPr="00F95647" w:rsidRDefault="00B303DE" w:rsidP="00B303DE">
      <w:pPr>
        <w:tabs>
          <w:tab w:val="left" w:pos="3900"/>
        </w:tabs>
      </w:pPr>
      <w:r>
        <w:tab/>
      </w:r>
    </w:p>
    <w:p w14:paraId="73804926" w14:textId="77777777" w:rsidR="00E56BB9" w:rsidRPr="00FD660E" w:rsidRDefault="00E56BB9" w:rsidP="00317900">
      <w:pPr>
        <w:pStyle w:val="Heading2"/>
      </w:pPr>
      <w:r w:rsidRPr="00FD660E">
        <w:t>Protective Gear</w:t>
      </w:r>
    </w:p>
    <w:p w14:paraId="1B83270D" w14:textId="77777777" w:rsidR="00317900" w:rsidRPr="00F95647" w:rsidRDefault="00E56BB9" w:rsidP="00467A88">
      <w:pPr>
        <w:spacing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When protective gear is provided, it is for your own health and safety. Please wear the appropriate protective gear at all times, depending on the tasks you are undertaking.</w:t>
      </w:r>
      <w:r w:rsidR="00F95647">
        <w:rPr>
          <w:rFonts w:ascii="Arial" w:hAnsi="Arial" w:cs="Arial"/>
          <w:lang w:val="en-US"/>
        </w:rPr>
        <w:tab/>
      </w:r>
    </w:p>
    <w:p w14:paraId="117DD519" w14:textId="77777777" w:rsidR="00E56BB9" w:rsidRPr="00FD660E" w:rsidRDefault="00E56BB9" w:rsidP="00317900">
      <w:pPr>
        <w:spacing w:after="120"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If protective gear should be used in any specific task but you do not have such gear then it is inappropriate for you to perform the task</w:t>
      </w:r>
      <w:r w:rsidR="0031607E">
        <w:rPr>
          <w:rFonts w:ascii="Arial" w:hAnsi="Arial" w:cs="Arial"/>
          <w:lang w:val="en-US"/>
        </w:rPr>
        <w:t>. It</w:t>
      </w:r>
      <w:r w:rsidRPr="00FD660E">
        <w:rPr>
          <w:rFonts w:ascii="Arial" w:hAnsi="Arial" w:cs="Arial"/>
          <w:lang w:val="en-US"/>
        </w:rPr>
        <w:t xml:space="preserve"> should be left until such time when the required protective gear is available. </w:t>
      </w:r>
    </w:p>
    <w:p w14:paraId="2364DC7A" w14:textId="77777777" w:rsidR="00CC3019" w:rsidRPr="00FD660E" w:rsidRDefault="00CC3019" w:rsidP="00317900">
      <w:pPr>
        <w:spacing w:after="120"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There is some personal protective equipment that you are required to provide for yourself, this includes:</w:t>
      </w:r>
    </w:p>
    <w:p w14:paraId="6F6AF73B" w14:textId="77777777" w:rsidR="00CC3019" w:rsidRPr="00FD660E" w:rsidRDefault="00CC3019" w:rsidP="00A24F6B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A broad-brimmed hat </w:t>
      </w:r>
    </w:p>
    <w:p w14:paraId="759B7423" w14:textId="77777777" w:rsidR="00CC3019" w:rsidRPr="00FD660E" w:rsidRDefault="00CC3019" w:rsidP="00A24F6B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A shirt with covered shoulders</w:t>
      </w:r>
    </w:p>
    <w:p w14:paraId="67C35D85" w14:textId="77777777" w:rsidR="00CC3019" w:rsidRPr="00FD660E" w:rsidRDefault="00CC3019" w:rsidP="00A24F6B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lastRenderedPageBreak/>
        <w:t xml:space="preserve">Covered shoes must be worn at all times </w:t>
      </w:r>
    </w:p>
    <w:p w14:paraId="4CE7AC6E" w14:textId="77777777" w:rsidR="00CC3019" w:rsidRPr="00FD660E" w:rsidRDefault="00CC3019" w:rsidP="00A24F6B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Gardening gloves</w:t>
      </w:r>
    </w:p>
    <w:p w14:paraId="6ECECE20" w14:textId="77777777" w:rsidR="00CC3019" w:rsidRDefault="00CC3019" w:rsidP="00A24F6B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Sunscreen</w:t>
      </w:r>
    </w:p>
    <w:p w14:paraId="0EC69D7C" w14:textId="77777777" w:rsidR="00FD660E" w:rsidRPr="00FD660E" w:rsidRDefault="00FD660E" w:rsidP="00A24F6B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Dust mask</w:t>
      </w:r>
    </w:p>
    <w:p w14:paraId="74945B43" w14:textId="77777777" w:rsidR="00CC3019" w:rsidRDefault="00CC3019" w:rsidP="00A24F6B">
      <w:pPr>
        <w:spacing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Please see the garden managers or a member of the Committee if you have trouble providing these items.</w:t>
      </w:r>
    </w:p>
    <w:p w14:paraId="7A7E0289" w14:textId="77777777" w:rsidR="00F95647" w:rsidRPr="00FD660E" w:rsidRDefault="00F95647" w:rsidP="00A24F6B">
      <w:pPr>
        <w:spacing w:line="240" w:lineRule="auto"/>
        <w:rPr>
          <w:rFonts w:ascii="Arial" w:hAnsi="Arial" w:cs="Arial"/>
          <w:lang w:val="en-US"/>
        </w:rPr>
      </w:pPr>
    </w:p>
    <w:p w14:paraId="4F3442DF" w14:textId="77777777" w:rsidR="00CC3019" w:rsidRPr="00FD660E" w:rsidRDefault="00CC3019" w:rsidP="00072ED8">
      <w:pPr>
        <w:pStyle w:val="Heading2"/>
      </w:pPr>
      <w:r w:rsidRPr="00FD660E">
        <w:t>Using Hand Tools</w:t>
      </w:r>
    </w:p>
    <w:p w14:paraId="22F63DA7" w14:textId="77777777" w:rsidR="00CC3019" w:rsidRPr="00FD660E" w:rsidRDefault="00CC3019" w:rsidP="00317900">
      <w:pPr>
        <w:spacing w:after="120"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Hand tools such as mattocks, shovels and rakes should be used </w:t>
      </w:r>
      <w:r w:rsidR="00A416A2" w:rsidRPr="00FD660E">
        <w:rPr>
          <w:rFonts w:ascii="Arial" w:hAnsi="Arial" w:cs="Arial"/>
          <w:lang w:val="en-US"/>
        </w:rPr>
        <w:t>with the</w:t>
      </w:r>
      <w:r w:rsidRPr="00FD660E">
        <w:rPr>
          <w:rFonts w:ascii="Arial" w:hAnsi="Arial" w:cs="Arial"/>
          <w:lang w:val="en-US"/>
        </w:rPr>
        <w:t xml:space="preserve"> following care and attention:</w:t>
      </w:r>
    </w:p>
    <w:p w14:paraId="5BA804EF" w14:textId="77777777" w:rsidR="00CC3019" w:rsidRPr="00FD660E" w:rsidRDefault="00CC3019" w:rsidP="00A24F6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Check that tools are in good condition before using</w:t>
      </w:r>
    </w:p>
    <w:p w14:paraId="57D239C9" w14:textId="77777777" w:rsidR="00CC3019" w:rsidRPr="00FD660E" w:rsidRDefault="00CC3019" w:rsidP="00A24F6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Use tools only for the purpose they were intended</w:t>
      </w:r>
    </w:p>
    <w:p w14:paraId="36FFC29D" w14:textId="77777777" w:rsidR="00CC3019" w:rsidRPr="00FD660E" w:rsidRDefault="00CC3019" w:rsidP="00A24F6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Be aware of where other participants are working</w:t>
      </w:r>
    </w:p>
    <w:p w14:paraId="0CD9DEC6" w14:textId="77777777" w:rsidR="00CC3019" w:rsidRPr="00FD660E" w:rsidRDefault="00CC3019" w:rsidP="00A24F6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Always wear appropriate protective gear, especially strong, covered shoes or boots</w:t>
      </w:r>
    </w:p>
    <w:p w14:paraId="1D440E53" w14:textId="77777777" w:rsidR="00CC3019" w:rsidRDefault="00CC3019" w:rsidP="00A24F6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Report any damaged tools immediately</w:t>
      </w:r>
    </w:p>
    <w:p w14:paraId="56E64910" w14:textId="77777777" w:rsidR="00F95647" w:rsidRPr="00FD660E" w:rsidRDefault="00F95647" w:rsidP="00F95647">
      <w:pPr>
        <w:pStyle w:val="ListParagraph"/>
        <w:spacing w:after="120" w:line="240" w:lineRule="auto"/>
        <w:ind w:left="714"/>
        <w:rPr>
          <w:rFonts w:ascii="Arial" w:hAnsi="Arial" w:cs="Arial"/>
          <w:lang w:val="en-US"/>
        </w:rPr>
      </w:pPr>
    </w:p>
    <w:p w14:paraId="5B8DCC85" w14:textId="77777777" w:rsidR="00A416A2" w:rsidRPr="00FD660E" w:rsidRDefault="00A416A2" w:rsidP="00072ED8">
      <w:pPr>
        <w:pStyle w:val="Heading2"/>
      </w:pPr>
      <w:r w:rsidRPr="00FD660E">
        <w:t>Sun Sense</w:t>
      </w:r>
    </w:p>
    <w:p w14:paraId="69EBDEC2" w14:textId="77777777" w:rsidR="00A416A2" w:rsidRPr="00FD660E" w:rsidRDefault="00A416A2" w:rsidP="00317900">
      <w:pPr>
        <w:spacing w:after="120"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The risk of sunburn and sunstroke, with the resulting possibility of developing melanomas and other skin cancers, is a common risk associated with outdoor activities, however is often ignored.  While working in the Community Garden please observe the following:</w:t>
      </w:r>
    </w:p>
    <w:p w14:paraId="18CDAD84" w14:textId="77777777" w:rsidR="00A416A2" w:rsidRPr="00FD660E" w:rsidRDefault="00A416A2" w:rsidP="00A24F6B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Regularly apply sunscreen</w:t>
      </w:r>
    </w:p>
    <w:p w14:paraId="25867027" w14:textId="77777777" w:rsidR="00A416A2" w:rsidRDefault="009D2120" w:rsidP="00A24F6B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Cover up,</w:t>
      </w:r>
      <w:r w:rsidR="00A416A2" w:rsidRPr="00FD660E">
        <w:rPr>
          <w:rFonts w:ascii="Arial" w:hAnsi="Arial" w:cs="Arial"/>
          <w:lang w:val="en-US"/>
        </w:rPr>
        <w:t xml:space="preserve"> a shirt that covers your should and a broad brimmed hat are essential</w:t>
      </w:r>
    </w:p>
    <w:p w14:paraId="318961C9" w14:textId="77777777" w:rsidR="00F95647" w:rsidRPr="00FD660E" w:rsidRDefault="00F95647" w:rsidP="00A24F6B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Avoid working in the hottest part of the day during summer</w:t>
      </w:r>
    </w:p>
    <w:p w14:paraId="7E7918C8" w14:textId="77777777" w:rsidR="00A416A2" w:rsidRPr="00FD660E" w:rsidRDefault="00A416A2" w:rsidP="00A24F6B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Take regular short breaks</w:t>
      </w:r>
    </w:p>
    <w:p w14:paraId="06B8BCC7" w14:textId="77777777" w:rsidR="00A416A2" w:rsidRDefault="00A416A2" w:rsidP="00A24F6B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Ensure that you drink plenty of fluids</w:t>
      </w:r>
    </w:p>
    <w:p w14:paraId="782EC52D" w14:textId="77777777" w:rsidR="00F95647" w:rsidRPr="00FD660E" w:rsidRDefault="00F95647" w:rsidP="00F95647">
      <w:pPr>
        <w:pStyle w:val="ListParagraph"/>
        <w:spacing w:after="120" w:line="240" w:lineRule="auto"/>
        <w:ind w:left="714"/>
        <w:rPr>
          <w:rFonts w:ascii="Arial" w:hAnsi="Arial" w:cs="Arial"/>
          <w:lang w:val="en-US"/>
        </w:rPr>
      </w:pPr>
    </w:p>
    <w:p w14:paraId="354F59F7" w14:textId="77777777" w:rsidR="00A416A2" w:rsidRPr="00FD660E" w:rsidRDefault="00A416A2" w:rsidP="00072ED8">
      <w:pPr>
        <w:pStyle w:val="Heading2"/>
      </w:pPr>
      <w:r w:rsidRPr="00FD660E">
        <w:t>First Aid</w:t>
      </w:r>
    </w:p>
    <w:p w14:paraId="403B3412" w14:textId="77777777" w:rsidR="00A416A2" w:rsidRDefault="00A416A2" w:rsidP="00A24F6B">
      <w:pPr>
        <w:spacing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A fully stocked </w:t>
      </w:r>
      <w:r w:rsidRPr="00FD660E">
        <w:rPr>
          <w:rFonts w:ascii="Arial" w:hAnsi="Arial" w:cs="Arial"/>
          <w:i/>
          <w:lang w:val="en-US"/>
        </w:rPr>
        <w:t>First Aid Kit</w:t>
      </w:r>
      <w:r w:rsidRPr="00FD660E">
        <w:rPr>
          <w:rFonts w:ascii="Arial" w:hAnsi="Arial" w:cs="Arial"/>
          <w:lang w:val="en-US"/>
        </w:rPr>
        <w:t xml:space="preserve"> is located </w:t>
      </w:r>
      <w:r w:rsidR="007C36C8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>
              <w:default w:val="[enter location of kit]"/>
            </w:textInput>
          </w:ffData>
        </w:fldChar>
      </w:r>
      <w:r w:rsidR="007C36C8">
        <w:rPr>
          <w:rFonts w:ascii="Arial" w:hAnsi="Arial" w:cs="Arial"/>
          <w:lang w:val="en-US"/>
        </w:rPr>
        <w:instrText xml:space="preserve"> FORMTEXT </w:instrText>
      </w:r>
      <w:r w:rsidR="007C36C8">
        <w:rPr>
          <w:rFonts w:ascii="Arial" w:hAnsi="Arial" w:cs="Arial"/>
          <w:lang w:val="en-US"/>
        </w:rPr>
      </w:r>
      <w:r w:rsidR="007C36C8">
        <w:rPr>
          <w:rFonts w:ascii="Arial" w:hAnsi="Arial" w:cs="Arial"/>
          <w:lang w:val="en-US"/>
        </w:rPr>
        <w:fldChar w:fldCharType="separate"/>
      </w:r>
      <w:r w:rsidR="007C36C8">
        <w:rPr>
          <w:rFonts w:ascii="Arial" w:hAnsi="Arial" w:cs="Arial"/>
          <w:noProof/>
          <w:lang w:val="en-US"/>
        </w:rPr>
        <w:t>[enter location of kit]</w:t>
      </w:r>
      <w:r w:rsidR="007C36C8">
        <w:rPr>
          <w:rFonts w:ascii="Arial" w:hAnsi="Arial" w:cs="Arial"/>
          <w:lang w:val="en-US"/>
        </w:rPr>
        <w:fldChar w:fldCharType="end"/>
      </w:r>
      <w:r w:rsidRPr="00FD660E">
        <w:rPr>
          <w:rFonts w:ascii="Arial" w:hAnsi="Arial" w:cs="Arial"/>
          <w:lang w:val="en-US"/>
        </w:rPr>
        <w:t xml:space="preserve">. It is the responsibility of all to familiarise themselves with the location and contents of this kit. </w:t>
      </w:r>
      <w:r w:rsidRPr="00FD660E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>
              <w:default w:val="[Identify whom]"/>
            </w:textInput>
          </w:ffData>
        </w:fldChar>
      </w:r>
      <w:r w:rsidRPr="00FD660E">
        <w:rPr>
          <w:rFonts w:ascii="Arial" w:hAnsi="Arial" w:cs="Arial"/>
          <w:lang w:val="en-US"/>
        </w:rPr>
        <w:instrText xml:space="preserve"> FORMTEXT </w:instrText>
      </w:r>
      <w:r w:rsidRPr="00FD660E">
        <w:rPr>
          <w:rFonts w:ascii="Arial" w:hAnsi="Arial" w:cs="Arial"/>
          <w:lang w:val="en-US"/>
        </w:rPr>
      </w:r>
      <w:r w:rsidRPr="00FD660E">
        <w:rPr>
          <w:rFonts w:ascii="Arial" w:hAnsi="Arial" w:cs="Arial"/>
          <w:lang w:val="en-US"/>
        </w:rPr>
        <w:fldChar w:fldCharType="separate"/>
      </w:r>
      <w:r w:rsidRPr="00FD660E">
        <w:rPr>
          <w:rFonts w:ascii="Arial" w:hAnsi="Arial" w:cs="Arial"/>
          <w:noProof/>
          <w:lang w:val="en-US"/>
        </w:rPr>
        <w:t>[Identify whom]</w:t>
      </w:r>
      <w:r w:rsidRPr="00FD660E">
        <w:rPr>
          <w:rFonts w:ascii="Arial" w:hAnsi="Arial" w:cs="Arial"/>
          <w:lang w:val="en-US"/>
        </w:rPr>
        <w:fldChar w:fldCharType="end"/>
      </w:r>
      <w:r w:rsidRPr="00FD660E">
        <w:rPr>
          <w:rFonts w:ascii="Arial" w:hAnsi="Arial" w:cs="Arial"/>
          <w:lang w:val="en-US"/>
        </w:rPr>
        <w:t xml:space="preserve"> will be </w:t>
      </w:r>
      <w:r w:rsidRPr="00FD660E">
        <w:rPr>
          <w:rFonts w:ascii="Arial" w:hAnsi="Arial" w:cs="Arial"/>
          <w:lang w:val="en-US"/>
        </w:rPr>
        <w:lastRenderedPageBreak/>
        <w:t xml:space="preserve">equipped with First Aid Training and is the contact person for all first aid queries and responsible for restocking the </w:t>
      </w:r>
      <w:r w:rsidRPr="00FD660E">
        <w:rPr>
          <w:rFonts w:ascii="Arial" w:hAnsi="Arial" w:cs="Arial"/>
          <w:i/>
          <w:lang w:val="en-US"/>
        </w:rPr>
        <w:t>First Aid Kit</w:t>
      </w:r>
      <w:r w:rsidRPr="00FD660E">
        <w:rPr>
          <w:rFonts w:ascii="Arial" w:hAnsi="Arial" w:cs="Arial"/>
          <w:lang w:val="en-US"/>
        </w:rPr>
        <w:t xml:space="preserve">. </w:t>
      </w:r>
    </w:p>
    <w:p w14:paraId="3A495A20" w14:textId="77777777" w:rsidR="00F95647" w:rsidRPr="00FD660E" w:rsidRDefault="00F95647" w:rsidP="00A24F6B">
      <w:pPr>
        <w:spacing w:line="240" w:lineRule="auto"/>
        <w:rPr>
          <w:rFonts w:ascii="Arial" w:hAnsi="Arial" w:cs="Arial"/>
          <w:lang w:val="en-US"/>
        </w:rPr>
      </w:pPr>
    </w:p>
    <w:p w14:paraId="2B135152" w14:textId="77777777" w:rsidR="003C6DD0" w:rsidRPr="00FD660E" w:rsidRDefault="003C6DD0" w:rsidP="00072ED8">
      <w:pPr>
        <w:pStyle w:val="Heading2"/>
        <w:tabs>
          <w:tab w:val="left" w:pos="426"/>
        </w:tabs>
      </w:pPr>
      <w:r w:rsidRPr="00FD660E">
        <w:t xml:space="preserve">Snakes, Spiders and </w:t>
      </w:r>
      <w:r w:rsidR="00A24F6B">
        <w:t>Insects</w:t>
      </w:r>
    </w:p>
    <w:p w14:paraId="1F238C82" w14:textId="77777777" w:rsidR="003C6DD0" w:rsidRPr="00FD660E" w:rsidRDefault="00A854AF" w:rsidP="00A24F6B">
      <w:pPr>
        <w:spacing w:line="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protect yourself against potential bites or stings, </w:t>
      </w:r>
      <w:r w:rsidR="003C6DD0" w:rsidRPr="00FD660E">
        <w:rPr>
          <w:rFonts w:ascii="Arial" w:hAnsi="Arial" w:cs="Arial"/>
          <w:lang w:val="en-US"/>
        </w:rPr>
        <w:t>please follow these precautions:</w:t>
      </w:r>
    </w:p>
    <w:p w14:paraId="31D22946" w14:textId="77777777" w:rsidR="003C6DD0" w:rsidRPr="00FD660E" w:rsidRDefault="003C6DD0" w:rsidP="00A24F6B">
      <w:pPr>
        <w:pStyle w:val="ListParagraph"/>
        <w:numPr>
          <w:ilvl w:val="0"/>
          <w:numId w:val="12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Wear safety boots at all times </w:t>
      </w:r>
    </w:p>
    <w:p w14:paraId="6686384C" w14:textId="77777777" w:rsidR="003C6DD0" w:rsidRPr="00FD660E" w:rsidRDefault="003C6DD0" w:rsidP="00A24F6B">
      <w:pPr>
        <w:pStyle w:val="ListParagraph"/>
        <w:numPr>
          <w:ilvl w:val="0"/>
          <w:numId w:val="12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Wear long pants when working in long grass or near water</w:t>
      </w:r>
    </w:p>
    <w:p w14:paraId="462A9B98" w14:textId="77777777" w:rsidR="003C6DD0" w:rsidRPr="00FD660E" w:rsidRDefault="003C6DD0" w:rsidP="00A24F6B">
      <w:pPr>
        <w:pStyle w:val="ListParagraph"/>
        <w:numPr>
          <w:ilvl w:val="0"/>
          <w:numId w:val="12"/>
        </w:numPr>
        <w:spacing w:after="120" w:line="20" w:lineRule="atLeast"/>
        <w:ind w:left="714" w:hanging="357"/>
        <w:rPr>
          <w:rFonts w:ascii="Arial" w:hAnsi="Arial" w:cs="Arial"/>
          <w:i/>
          <w:lang w:val="en-US"/>
        </w:rPr>
      </w:pPr>
      <w:r w:rsidRPr="00FD660E">
        <w:rPr>
          <w:rFonts w:ascii="Arial" w:hAnsi="Arial" w:cs="Arial"/>
          <w:lang w:val="en-US"/>
        </w:rPr>
        <w:t xml:space="preserve">Familiarise yourself with the location of the </w:t>
      </w:r>
      <w:r w:rsidRPr="00FD660E">
        <w:rPr>
          <w:rFonts w:ascii="Arial" w:hAnsi="Arial" w:cs="Arial"/>
          <w:i/>
          <w:lang w:val="en-US"/>
        </w:rPr>
        <w:t>First Aid Kit</w:t>
      </w:r>
    </w:p>
    <w:p w14:paraId="6B9FE3D8" w14:textId="77777777" w:rsidR="003C6DD0" w:rsidRPr="00FD660E" w:rsidRDefault="003C6DD0" w:rsidP="00A24F6B">
      <w:pPr>
        <w:pStyle w:val="ListParagraph"/>
        <w:numPr>
          <w:ilvl w:val="0"/>
          <w:numId w:val="12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If a snake or spider bit occurs, do not panic, sit down immediately and call for help, do not </w:t>
      </w:r>
      <w:r w:rsidR="00C6305A" w:rsidRPr="00FD660E">
        <w:rPr>
          <w:rFonts w:ascii="Arial" w:hAnsi="Arial" w:cs="Arial"/>
          <w:lang w:val="en-US"/>
        </w:rPr>
        <w:t xml:space="preserve">walk </w:t>
      </w:r>
    </w:p>
    <w:p w14:paraId="6FF4B633" w14:textId="77777777" w:rsidR="003C6DD0" w:rsidRPr="00FD660E" w:rsidRDefault="00C6305A" w:rsidP="00A24F6B">
      <w:pPr>
        <w:pStyle w:val="ListParagraph"/>
        <w:numPr>
          <w:ilvl w:val="0"/>
          <w:numId w:val="12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Always wear gloves when reaching into enclosed spaces</w:t>
      </w:r>
    </w:p>
    <w:p w14:paraId="19FEAF8D" w14:textId="77777777" w:rsidR="00C6305A" w:rsidRDefault="00C6305A" w:rsidP="00A24F6B">
      <w:pPr>
        <w:pStyle w:val="ListParagraph"/>
        <w:numPr>
          <w:ilvl w:val="0"/>
          <w:numId w:val="12"/>
        </w:numPr>
        <w:spacing w:after="120" w:line="20" w:lineRule="atLeast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>If you see a snake, walk away slowly and carefully and alert others of the sighting</w:t>
      </w:r>
    </w:p>
    <w:p w14:paraId="5AA172C9" w14:textId="77777777" w:rsidR="00F95647" w:rsidRPr="00FD660E" w:rsidRDefault="00F95647" w:rsidP="00F95647">
      <w:pPr>
        <w:pStyle w:val="ListParagraph"/>
        <w:spacing w:after="120" w:line="20" w:lineRule="atLeast"/>
        <w:ind w:left="714"/>
        <w:rPr>
          <w:rFonts w:ascii="Arial" w:hAnsi="Arial" w:cs="Arial"/>
          <w:lang w:val="en-US"/>
        </w:rPr>
      </w:pPr>
    </w:p>
    <w:p w14:paraId="7EBD7C8E" w14:textId="77777777" w:rsidR="00C6305A" w:rsidRPr="00FD660E" w:rsidRDefault="00A854AF" w:rsidP="00072ED8">
      <w:pPr>
        <w:pStyle w:val="Heading2"/>
        <w:ind w:left="426" w:hanging="426"/>
      </w:pPr>
      <w:r>
        <w:t>Emergency Evacuations</w:t>
      </w:r>
    </w:p>
    <w:p w14:paraId="4660573C" w14:textId="77777777" w:rsidR="00E020DA" w:rsidRPr="00FD660E" w:rsidRDefault="00C6305A" w:rsidP="00317900">
      <w:pPr>
        <w:spacing w:after="120" w:line="240" w:lineRule="auto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In the unlikely event </w:t>
      </w:r>
      <w:r w:rsidR="00A854AF">
        <w:rPr>
          <w:rFonts w:ascii="Arial" w:hAnsi="Arial" w:cs="Arial"/>
          <w:lang w:val="en-US"/>
        </w:rPr>
        <w:t xml:space="preserve">where an emergency evacuation of the site is required, </w:t>
      </w:r>
      <w:r w:rsidR="007C7A90" w:rsidRPr="00FD660E">
        <w:rPr>
          <w:rFonts w:ascii="Arial" w:hAnsi="Arial" w:cs="Arial"/>
          <w:lang w:val="en-US"/>
        </w:rPr>
        <w:t>please do the following:</w:t>
      </w:r>
    </w:p>
    <w:p w14:paraId="78FF782D" w14:textId="77777777" w:rsidR="007C7A90" w:rsidRPr="00FD660E" w:rsidRDefault="007C7A90" w:rsidP="00A24F6B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Alert someone immediately so that the </w:t>
      </w:r>
      <w:r w:rsidR="00A854AF">
        <w:rPr>
          <w:rFonts w:ascii="Arial" w:hAnsi="Arial" w:cs="Arial"/>
          <w:lang w:val="en-US"/>
        </w:rPr>
        <w:t>relevant Emergency</w:t>
      </w:r>
      <w:r w:rsidRPr="00FD660E">
        <w:rPr>
          <w:rFonts w:ascii="Arial" w:hAnsi="Arial" w:cs="Arial"/>
          <w:lang w:val="en-US"/>
        </w:rPr>
        <w:t xml:space="preserve"> Service can be contacted</w:t>
      </w:r>
    </w:p>
    <w:p w14:paraId="7BB25F50" w14:textId="77777777" w:rsidR="007C7A90" w:rsidRDefault="007C7A90" w:rsidP="00A24F6B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FD660E">
        <w:rPr>
          <w:rFonts w:ascii="Arial" w:hAnsi="Arial" w:cs="Arial"/>
          <w:lang w:val="en-US"/>
        </w:rPr>
        <w:t xml:space="preserve">Evacuate to </w:t>
      </w:r>
      <w:r w:rsidRPr="00FD660E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>
              <w:default w:val="[enter evacuation location]"/>
            </w:textInput>
          </w:ffData>
        </w:fldChar>
      </w:r>
      <w:r w:rsidRPr="00FD660E">
        <w:rPr>
          <w:rFonts w:ascii="Arial" w:hAnsi="Arial" w:cs="Arial"/>
          <w:lang w:val="en-US"/>
        </w:rPr>
        <w:instrText xml:space="preserve"> FORMTEXT </w:instrText>
      </w:r>
      <w:r w:rsidRPr="00FD660E">
        <w:rPr>
          <w:rFonts w:ascii="Arial" w:hAnsi="Arial" w:cs="Arial"/>
          <w:lang w:val="en-US"/>
        </w:rPr>
      </w:r>
      <w:r w:rsidRPr="00FD660E">
        <w:rPr>
          <w:rFonts w:ascii="Arial" w:hAnsi="Arial" w:cs="Arial"/>
          <w:lang w:val="en-US"/>
        </w:rPr>
        <w:fldChar w:fldCharType="separate"/>
      </w:r>
      <w:r w:rsidRPr="00FD660E">
        <w:rPr>
          <w:rFonts w:ascii="Arial" w:hAnsi="Arial" w:cs="Arial"/>
          <w:noProof/>
          <w:lang w:val="en-US"/>
        </w:rPr>
        <w:t>[enter evacuation location]</w:t>
      </w:r>
      <w:r w:rsidRPr="00FD660E">
        <w:rPr>
          <w:rFonts w:ascii="Arial" w:hAnsi="Arial" w:cs="Arial"/>
          <w:lang w:val="en-US"/>
        </w:rPr>
        <w:fldChar w:fldCharType="end"/>
      </w:r>
    </w:p>
    <w:p w14:paraId="04FF81C4" w14:textId="77777777" w:rsidR="007C7A90" w:rsidRPr="00317900" w:rsidRDefault="00A854AF" w:rsidP="00E020DA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317900">
        <w:rPr>
          <w:rFonts w:ascii="Arial" w:hAnsi="Arial" w:cs="Arial"/>
          <w:lang w:val="en-US"/>
        </w:rPr>
        <w:t>Do not re-enter the Community Garden without clearance from the relevant Emergency Service</w:t>
      </w:r>
    </w:p>
    <w:sectPr w:rsidR="007C7A90" w:rsidRPr="00317900" w:rsidSect="00317900">
      <w:headerReference w:type="default" r:id="rId12"/>
      <w:footerReference w:type="default" r:id="rId13"/>
      <w:pgSz w:w="11906" w:h="16838" w:code="9"/>
      <w:pgMar w:top="683" w:right="1274" w:bottom="28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77D16" w14:textId="77777777" w:rsidR="00D21D3F" w:rsidRDefault="00D21D3F" w:rsidP="006E66DE">
      <w:pPr>
        <w:spacing w:after="0" w:line="240" w:lineRule="auto"/>
      </w:pPr>
      <w:r>
        <w:separator/>
      </w:r>
    </w:p>
    <w:p w14:paraId="5846969F" w14:textId="77777777" w:rsidR="00D21D3F" w:rsidRDefault="00D21D3F"/>
  </w:endnote>
  <w:endnote w:type="continuationSeparator" w:id="0">
    <w:p w14:paraId="270D459A" w14:textId="77777777" w:rsidR="00D21D3F" w:rsidRDefault="00D21D3F" w:rsidP="006E66DE">
      <w:pPr>
        <w:spacing w:after="0" w:line="240" w:lineRule="auto"/>
      </w:pPr>
      <w:r>
        <w:continuationSeparator/>
      </w:r>
    </w:p>
    <w:p w14:paraId="4333F7BE" w14:textId="77777777" w:rsidR="00D21D3F" w:rsidRDefault="00D21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85CD" w14:textId="58E69C20" w:rsidR="005E1C9A" w:rsidRDefault="00B303DE" w:rsidP="006E66DE">
    <w:pPr>
      <w:pStyle w:val="Footer"/>
    </w:pPr>
    <w:r>
      <w:rPr>
        <w:rFonts w:ascii="Arial" w:hAnsi="Arial" w:cs="Arial"/>
        <w:sz w:val="16"/>
        <w:szCs w:val="16"/>
      </w:rPr>
      <w:tab/>
    </w:r>
    <w:r w:rsidR="00535B1F">
      <w:rPr>
        <w:rFonts w:ascii="Arial" w:hAnsi="Arial" w:cs="Arial"/>
        <w:sz w:val="16"/>
        <w:szCs w:val="16"/>
      </w:rPr>
      <w:t>Community Garden</w:t>
    </w:r>
    <w:r w:rsidR="005E1C9A" w:rsidRPr="006E66DE">
      <w:rPr>
        <w:rFonts w:ascii="Arial" w:hAnsi="Arial" w:cs="Arial"/>
        <w:sz w:val="16"/>
        <w:szCs w:val="16"/>
      </w:rPr>
      <w:t xml:space="preserve"> </w:t>
    </w:r>
    <w:r w:rsidR="005E1C9A">
      <w:rPr>
        <w:rFonts w:ascii="Arial" w:hAnsi="Arial" w:cs="Arial"/>
        <w:sz w:val="16"/>
        <w:szCs w:val="16"/>
      </w:rPr>
      <w:t>–</w:t>
    </w:r>
    <w:r w:rsidR="005E1C9A" w:rsidRPr="006E66DE">
      <w:rPr>
        <w:rFonts w:ascii="Arial" w:hAnsi="Arial" w:cs="Arial"/>
        <w:sz w:val="16"/>
        <w:szCs w:val="16"/>
      </w:rPr>
      <w:t xml:space="preserve"> </w:t>
    </w:r>
    <w:r w:rsidR="005E1C9A">
      <w:rPr>
        <w:rFonts w:ascii="Arial" w:hAnsi="Arial" w:cs="Arial"/>
        <w:sz w:val="16"/>
        <w:szCs w:val="16"/>
      </w:rPr>
      <w:t>Safety Plan</w:t>
    </w:r>
    <w:r w:rsidR="005E1C9A">
      <w:rPr>
        <w:rFonts w:ascii="Arial" w:hAnsi="Arial" w:cs="Arial"/>
        <w:sz w:val="16"/>
        <w:szCs w:val="16"/>
        <w:lang w:val="en-GB" w:bidi="he-IL"/>
      </w:rPr>
      <w:tab/>
      <w:t xml:space="preserve">   </w:t>
    </w:r>
    <w:r w:rsidR="00535B1F">
      <w:rPr>
        <w:rFonts w:ascii="Arial" w:hAnsi="Arial" w:cs="Arial"/>
        <w:sz w:val="16"/>
        <w:szCs w:val="16"/>
        <w:lang w:val="en-GB" w:bidi="he-IL"/>
      </w:rPr>
      <w:t xml:space="preserve">  </w:t>
    </w:r>
    <w:r w:rsidR="005E1C9A">
      <w:rPr>
        <w:rFonts w:ascii="Arial" w:hAnsi="Arial" w:cs="Arial"/>
        <w:sz w:val="16"/>
        <w:szCs w:val="16"/>
        <w:lang w:val="en-GB" w:bidi="he-IL"/>
      </w:rPr>
      <w:t xml:space="preserve">       </w:t>
    </w:r>
    <w:r w:rsidR="005E1C9A" w:rsidRPr="002C7DD6">
      <w:rPr>
        <w:rFonts w:ascii="Arial" w:hAnsi="Arial" w:cs="Arial"/>
        <w:sz w:val="16"/>
        <w:szCs w:val="16"/>
      </w:rPr>
      <w:fldChar w:fldCharType="begin"/>
    </w:r>
    <w:r w:rsidR="005E1C9A" w:rsidRPr="002C7DD6">
      <w:rPr>
        <w:rFonts w:ascii="Arial" w:hAnsi="Arial" w:cs="Arial"/>
        <w:sz w:val="16"/>
        <w:szCs w:val="16"/>
      </w:rPr>
      <w:instrText>Page</w:instrText>
    </w:r>
    <w:r w:rsidR="005E1C9A" w:rsidRPr="002C7DD6">
      <w:rPr>
        <w:rFonts w:ascii="Arial" w:hAnsi="Arial" w:cs="Arial"/>
        <w:sz w:val="16"/>
        <w:szCs w:val="16"/>
      </w:rPr>
      <w:fldChar w:fldCharType="separate"/>
    </w:r>
    <w:r w:rsidR="00FC5243">
      <w:rPr>
        <w:rFonts w:ascii="Arial" w:hAnsi="Arial" w:cs="Arial"/>
        <w:noProof/>
        <w:sz w:val="16"/>
        <w:szCs w:val="16"/>
      </w:rPr>
      <w:t>2</w:t>
    </w:r>
    <w:r w:rsidR="005E1C9A" w:rsidRPr="002C7DD6">
      <w:rPr>
        <w:rFonts w:ascii="Arial" w:hAnsi="Arial" w:cs="Arial"/>
        <w:sz w:val="16"/>
        <w:szCs w:val="16"/>
        <w:lang w:val="en-GB" w:bidi="he-IL"/>
      </w:rPr>
      <w:fldChar w:fldCharType="end"/>
    </w:r>
    <w:r w:rsidR="005E1C9A" w:rsidRPr="002C7DD6">
      <w:rPr>
        <w:rFonts w:ascii="Arial" w:hAnsi="Arial" w:cs="Arial"/>
        <w:sz w:val="16"/>
        <w:szCs w:val="16"/>
        <w:lang w:val="en-GB" w:bidi="he-IL"/>
      </w:rPr>
      <w:t xml:space="preserve"> of </w:t>
    </w:r>
    <w:r w:rsidR="00F95647">
      <w:rPr>
        <w:rFonts w:ascii="Arial" w:hAnsi="Arial" w:cs="Arial"/>
        <w:sz w:val="16"/>
        <w:szCs w:val="16"/>
        <w:lang w:val="en-GB" w:bidi="he-IL"/>
      </w:rPr>
      <w:t>3</w:t>
    </w:r>
  </w:p>
  <w:p w14:paraId="40EDB575" w14:textId="77777777" w:rsidR="005E1C9A" w:rsidRDefault="005E1C9A" w:rsidP="006E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14E1" w14:textId="77777777" w:rsidR="00D21D3F" w:rsidRDefault="00D21D3F" w:rsidP="006E66DE">
      <w:pPr>
        <w:spacing w:after="0" w:line="240" w:lineRule="auto"/>
      </w:pPr>
      <w:r>
        <w:separator/>
      </w:r>
    </w:p>
    <w:p w14:paraId="79C8F199" w14:textId="77777777" w:rsidR="00D21D3F" w:rsidRDefault="00D21D3F"/>
  </w:footnote>
  <w:footnote w:type="continuationSeparator" w:id="0">
    <w:p w14:paraId="2CE97025" w14:textId="77777777" w:rsidR="00D21D3F" w:rsidRDefault="00D21D3F" w:rsidP="006E66DE">
      <w:pPr>
        <w:spacing w:after="0" w:line="240" w:lineRule="auto"/>
      </w:pPr>
      <w:r>
        <w:continuationSeparator/>
      </w:r>
    </w:p>
    <w:p w14:paraId="12801522" w14:textId="77777777" w:rsidR="00D21D3F" w:rsidRDefault="00D21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9BF4" w14:textId="77777777" w:rsidR="005E1C9A" w:rsidRPr="009727BE" w:rsidRDefault="009727BE" w:rsidP="009727BE">
    <w:pPr>
      <w:pStyle w:val="Header"/>
    </w:pPr>
    <w:r w:rsidRPr="00317900">
      <w:rPr>
        <w:rFonts w:ascii="Arial" w:hAnsi="Arial" w:cs="Arial"/>
        <w:b/>
        <w:sz w:val="18"/>
        <w:szCs w:val="18"/>
      </w:rPr>
      <w:t xml:space="preserve">Community Garden – Safety Plan </w:t>
    </w:r>
    <w:r w:rsidR="0031607E">
      <w:rPr>
        <w:rFonts w:ascii="Arial" w:hAnsi="Arial" w:cs="Arial"/>
        <w:b/>
        <w:sz w:val="18"/>
        <w:szCs w:val="18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930"/>
    <w:multiLevelType w:val="hybridMultilevel"/>
    <w:tmpl w:val="6B644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857"/>
    <w:multiLevelType w:val="hybridMultilevel"/>
    <w:tmpl w:val="38BCCD52"/>
    <w:lvl w:ilvl="0" w:tplc="6F7EB47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D6C"/>
    <w:multiLevelType w:val="hybridMultilevel"/>
    <w:tmpl w:val="C1A8D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36C4"/>
    <w:multiLevelType w:val="hybridMultilevel"/>
    <w:tmpl w:val="9B080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36AA"/>
    <w:multiLevelType w:val="hybridMultilevel"/>
    <w:tmpl w:val="E99A5B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5038"/>
    <w:multiLevelType w:val="hybridMultilevel"/>
    <w:tmpl w:val="7D9AF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6A0D"/>
    <w:multiLevelType w:val="hybridMultilevel"/>
    <w:tmpl w:val="6AE4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F33E9"/>
    <w:multiLevelType w:val="hybridMultilevel"/>
    <w:tmpl w:val="63A41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F72AA"/>
    <w:multiLevelType w:val="hybridMultilevel"/>
    <w:tmpl w:val="52981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A718A"/>
    <w:multiLevelType w:val="hybridMultilevel"/>
    <w:tmpl w:val="03EA8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15CA2"/>
    <w:multiLevelType w:val="hybridMultilevel"/>
    <w:tmpl w:val="1108B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B40E9"/>
    <w:multiLevelType w:val="hybridMultilevel"/>
    <w:tmpl w:val="F748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19A1"/>
    <w:multiLevelType w:val="hybridMultilevel"/>
    <w:tmpl w:val="C4C0B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768A"/>
    <w:multiLevelType w:val="hybridMultilevel"/>
    <w:tmpl w:val="B1209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4E"/>
    <w:rsid w:val="0003066C"/>
    <w:rsid w:val="00072ED8"/>
    <w:rsid w:val="000C2395"/>
    <w:rsid w:val="000E7B83"/>
    <w:rsid w:val="00145A1F"/>
    <w:rsid w:val="00166C9F"/>
    <w:rsid w:val="00185075"/>
    <w:rsid w:val="001C472F"/>
    <w:rsid w:val="001F05DC"/>
    <w:rsid w:val="00201380"/>
    <w:rsid w:val="002D0C00"/>
    <w:rsid w:val="0031607E"/>
    <w:rsid w:val="00317900"/>
    <w:rsid w:val="003A0283"/>
    <w:rsid w:val="003C6DD0"/>
    <w:rsid w:val="00467A88"/>
    <w:rsid w:val="004D3C6A"/>
    <w:rsid w:val="004F4B1D"/>
    <w:rsid w:val="00535B1F"/>
    <w:rsid w:val="00542EB8"/>
    <w:rsid w:val="00574FC4"/>
    <w:rsid w:val="005E1C9A"/>
    <w:rsid w:val="00693B15"/>
    <w:rsid w:val="006D6138"/>
    <w:rsid w:val="006E66DE"/>
    <w:rsid w:val="007242D0"/>
    <w:rsid w:val="007C36C8"/>
    <w:rsid w:val="007C534E"/>
    <w:rsid w:val="007C7A90"/>
    <w:rsid w:val="0083753F"/>
    <w:rsid w:val="0085786E"/>
    <w:rsid w:val="00902ACC"/>
    <w:rsid w:val="009727BE"/>
    <w:rsid w:val="009D2120"/>
    <w:rsid w:val="00A24F6B"/>
    <w:rsid w:val="00A416A2"/>
    <w:rsid w:val="00A854AF"/>
    <w:rsid w:val="00B05D27"/>
    <w:rsid w:val="00B21CD2"/>
    <w:rsid w:val="00B303DE"/>
    <w:rsid w:val="00B729E5"/>
    <w:rsid w:val="00C10AD6"/>
    <w:rsid w:val="00C6305A"/>
    <w:rsid w:val="00CC284D"/>
    <w:rsid w:val="00CC3019"/>
    <w:rsid w:val="00D21D3F"/>
    <w:rsid w:val="00E020DA"/>
    <w:rsid w:val="00E56BB9"/>
    <w:rsid w:val="00F14A55"/>
    <w:rsid w:val="00F85410"/>
    <w:rsid w:val="00F95647"/>
    <w:rsid w:val="00FC5243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D44AF"/>
  <w15:docId w15:val="{FDBDBDD4-B626-4DC5-AB60-3C8271D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0DA"/>
    <w:pPr>
      <w:keepNext/>
      <w:keepLines/>
      <w:pBdr>
        <w:bottom w:val="single" w:sz="4" w:space="1" w:color="auto"/>
      </w:pBdr>
      <w:spacing w:before="120" w:after="120"/>
      <w:outlineLvl w:val="0"/>
    </w:pPr>
    <w:rPr>
      <w:rFonts w:ascii="Arial" w:eastAsiaTheme="majorEastAsia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ED8"/>
    <w:pPr>
      <w:keepNext/>
      <w:keepLines/>
      <w:numPr>
        <w:numId w:val="3"/>
      </w:numPr>
      <w:pBdr>
        <w:bottom w:val="single" w:sz="4" w:space="1" w:color="auto"/>
      </w:pBdr>
      <w:spacing w:before="120" w:after="120"/>
      <w:ind w:left="284" w:hanging="284"/>
      <w:outlineLvl w:val="1"/>
    </w:pPr>
    <w:rPr>
      <w:rFonts w:ascii="Arial" w:eastAsiaTheme="majorEastAsia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3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DE"/>
  </w:style>
  <w:style w:type="paragraph" w:styleId="Footer">
    <w:name w:val="footer"/>
    <w:basedOn w:val="Normal"/>
    <w:link w:val="FooterChar"/>
    <w:uiPriority w:val="99"/>
    <w:unhideWhenUsed/>
    <w:rsid w:val="006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DE"/>
  </w:style>
  <w:style w:type="character" w:customStyle="1" w:styleId="Heading1Char">
    <w:name w:val="Heading 1 Char"/>
    <w:basedOn w:val="DefaultParagraphFont"/>
    <w:link w:val="Heading1"/>
    <w:uiPriority w:val="9"/>
    <w:rsid w:val="00E020DA"/>
    <w:rPr>
      <w:rFonts w:ascii="Arial" w:eastAsiaTheme="maj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2ED8"/>
    <w:rPr>
      <w:rFonts w:ascii="Arial" w:eastAsiaTheme="majorEastAsia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 Document" ma:contentTypeID="0x01010089934417309A9E4A900ED3FE8E1C1B1001006FF5D093B585364C99D7AC456BCD03B3" ma:contentTypeVersion="11" ma:contentTypeDescription="" ma:contentTypeScope="" ma:versionID="c5a13dad4bfd425284242d663629e12e">
  <xsd:schema xmlns:xsd="http://www.w3.org/2001/XMLSchema" xmlns:xs="http://www.w3.org/2001/XMLSchema" xmlns:p="http://schemas.microsoft.com/office/2006/metadata/properties" xmlns:ns2="28fbf648-cc86-4875-9b7b-26aea6d8a77d" targetNamespace="http://schemas.microsoft.com/office/2006/metadata/properties" ma:root="true" ma:fieldsID="961f12cd557f5a86a9f91f204f37b622" ns2:_="">
    <xsd:import namespace="28fbf648-cc86-4875-9b7b-26aea6d8a77d"/>
    <xsd:element name="properties">
      <xsd:complexType>
        <xsd:sequence>
          <xsd:element name="documentManagement">
            <xsd:complexType>
              <xsd:all>
                <xsd:element ref="ns2:n4172bfc6ba54767842b85a22032b576" minOccurs="0"/>
                <xsd:element ref="ns2:TaxCatchAll" minOccurs="0"/>
                <xsd:element ref="ns2:TaxCatchAllLabel" minOccurs="0"/>
                <xsd:element ref="ns2:jb42a32cccef4912a8aff4f85aa77884" minOccurs="0"/>
                <xsd:element ref="ns2:b34a1d82650243db91a6f05496b02c25" minOccurs="0"/>
                <xsd:element ref="ns2:j2bd13c25e0d4fbf8980d9e415024683" minOccurs="0"/>
                <xsd:element ref="ns2:ComDateOriginallyCreated" minOccurs="0"/>
                <xsd:element ref="ns2:ComDocumentFrom" minOccurs="0"/>
                <xsd:element ref="ns2:ComRecordNumber" minOccurs="0"/>
                <xsd:element ref="ns2:Received_x0020_Date" minOccurs="0"/>
                <xsd:element ref="ns2:Sc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bf648-cc86-4875-9b7b-26aea6d8a77d" elementFormDefault="qualified">
    <xsd:import namespace="http://schemas.microsoft.com/office/2006/documentManagement/types"/>
    <xsd:import namespace="http://schemas.microsoft.com/office/infopath/2007/PartnerControls"/>
    <xsd:element name="n4172bfc6ba54767842b85a22032b576" ma:index="8" nillable="true" ma:taxonomy="true" ma:internalName="n4172bfc6ba54767842b85a22032b576" ma:taxonomyFieldName="ComDivision" ma:displayName="Division" ma:readOnly="false" ma:default="1;#City Development|728f540a-1b18-4a38-9f3a-b51a16666a80" ma:fieldId="{74172bfc-6ba5-4767-842b-85a22032b576}" ma:taxonomyMulti="true" ma:sspId="01c0ee80-d4c6-4da6-92ff-ffcc06df1c36" ma:termSetId="bd746e22-3ae9-4658-904f-46558edb2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9b9db19-cefc-4075-9060-03388c1512cc}" ma:internalName="TaxCatchAll" ma:showField="CatchAllData" ma:web="28fbf648-cc86-4875-9b7b-26aea6d8a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9b9db19-cefc-4075-9060-03388c1512cc}" ma:internalName="TaxCatchAllLabel" ma:readOnly="true" ma:showField="CatchAllDataLabel" ma:web="28fbf648-cc86-4875-9b7b-26aea6d8a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42a32cccef4912a8aff4f85aa77884" ma:index="12" nillable="true" ma:taxonomy="true" ma:internalName="jb42a32cccef4912a8aff4f85aa77884" ma:taxonomyFieldName="ComDepartment" ma:displayName="Department" ma:readOnly="false" ma:default="3;#Innovation and Strategy|dd71a433-d451-437a-8530-c20939c98154" ma:fieldId="{3b42a32c-ccef-4912-a8af-f4f85aa77884}" ma:taxonomyMulti="true" ma:sspId="01c0ee80-d4c6-4da6-92ff-ffcc06df1c36" ma:termSetId="bd746e22-3ae9-4658-904f-46558edb2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4a1d82650243db91a6f05496b02c25" ma:index="14" nillable="true" ma:taxonomy="true" ma:internalName="b34a1d82650243db91a6f05496b02c25" ma:taxonomyFieldName="ComWorkArea" ma:displayName="Work Area" ma:readOnly="false" ma:default="" ma:fieldId="{b34a1d82-6502-43db-91a6-f05496b02c25}" ma:taxonomyMulti="true" ma:sspId="01c0ee80-d4c6-4da6-92ff-ffcc06df1c36" ma:termSetId="bd746e22-3ae9-4658-904f-46558edb2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bd13c25e0d4fbf8980d9e415024683" ma:index="16" nillable="true" ma:taxonomy="true" ma:internalName="j2bd13c25e0d4fbf8980d9e415024683" ma:taxonomyFieldName="ComDocumentType" ma:displayName="Document Type" ma:readOnly="false" ma:fieldId="{32bd13c2-5e0d-4fbf-8980-d9e415024683}" ma:taxonomyMulti="true" ma:sspId="01c0ee80-d4c6-4da6-92ff-ffcc06df1c36" ma:termSetId="b1f331d9-b29b-4458-a0bd-9f5bbdff96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DateOriginallyCreated" ma:index="18" nillable="true" ma:displayName="Date Originally Created" ma:description="Date Originally Created must be before Date Created." ma:format="DateOnly" ma:internalName="ComDateOriginallyCreated" ma:readOnly="false">
      <xsd:simpleType>
        <xsd:restriction base="dms:DateTime"/>
      </xsd:simpleType>
    </xsd:element>
    <xsd:element name="ComDocumentFrom" ma:index="19" nillable="true" ma:displayName="Document From" ma:internalName="ComDocumentFrom" ma:readOnly="false">
      <xsd:simpleType>
        <xsd:restriction base="dms:Text"/>
      </xsd:simpleType>
    </xsd:element>
    <xsd:element name="ComRecordNumber" ma:index="20" nillable="true" ma:displayName="RecordNumber" ma:internalName="ComRecordNumber" ma:readOnly="false">
      <xsd:simpleType>
        <xsd:restriction base="dms:Text">
          <xsd:maxLength value="255"/>
        </xsd:restriction>
      </xsd:simpleType>
    </xsd:element>
    <xsd:element name="Received_x0020_Date" ma:index="21" nillable="true" ma:displayName="Received Date" ma:default="[today]" ma:format="DateOnly" ma:internalName="Received_x0020_Date" ma:readOnly="false">
      <xsd:simpleType>
        <xsd:restriction base="dms:DateTime"/>
      </xsd:simpleType>
    </xsd:element>
    <xsd:element name="Scan" ma:index="22" nillable="true" ma:displayName="Scan" ma:default="0" ma:internalName="Sca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4a1d82650243db91a6f05496b02c25 xmlns="28fbf648-cc86-4875-9b7b-26aea6d8a77d">
      <Terms xmlns="http://schemas.microsoft.com/office/infopath/2007/PartnerControls"/>
    </b34a1d82650243db91a6f05496b02c25>
    <ComDocumentFrom xmlns="28fbf648-cc86-4875-9b7b-26aea6d8a77d" xsi:nil="true"/>
    <Received_x0020_Date xmlns="28fbf648-cc86-4875-9b7b-26aea6d8a77d">2018-12-14T04:59:56+00:00</Received_x0020_Date>
    <n4172bfc6ba54767842b85a22032b576 xmlns="28fbf648-cc86-4875-9b7b-26aea6d8a7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Development</TermName>
          <TermId xmlns="http://schemas.microsoft.com/office/infopath/2007/PartnerControls">728f540a-1b18-4a38-9f3a-b51a16666a80</TermId>
        </TermInfo>
      </Terms>
    </n4172bfc6ba54767842b85a22032b576>
    <ComDateOriginallyCreated xmlns="28fbf648-cc86-4875-9b7b-26aea6d8a77d" xsi:nil="true"/>
    <jb42a32cccef4912a8aff4f85aa77884 xmlns="28fbf648-cc86-4875-9b7b-26aea6d8a7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 and Strategy</TermName>
          <TermId xmlns="http://schemas.microsoft.com/office/infopath/2007/PartnerControls">dd71a433-d451-437a-8530-c20939c98154</TermId>
        </TermInfo>
      </Terms>
    </jb42a32cccef4912a8aff4f85aa77884>
    <j2bd13c25e0d4fbf8980d9e415024683 xmlns="28fbf648-cc86-4875-9b7b-26aea6d8a77d">
      <Terms xmlns="http://schemas.microsoft.com/office/infopath/2007/PartnerControls"/>
    </j2bd13c25e0d4fbf8980d9e415024683>
    <Scan xmlns="28fbf648-cc86-4875-9b7b-26aea6d8a77d">false</Scan>
    <TaxCatchAll xmlns="28fbf648-cc86-4875-9b7b-26aea6d8a77d">
      <Value>1</Value>
      <Value>3</Value>
    </TaxCatchAll>
    <ComRecordNumber xmlns="28fbf648-cc86-4875-9b7b-26aea6d8a77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31A9-57E9-4FCA-98E4-63F1E0A1B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E9FBA-8306-4E64-9D70-7CD3588A67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77585F-49E7-498B-9FCC-EE5C6B28D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bf648-cc86-4875-9b7b-26aea6d8a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47C6C-139B-497A-9437-7F93AD4E5F59}">
  <ds:schemaRefs>
    <ds:schemaRef ds:uri="http://schemas.microsoft.com/office/2006/documentManagement/types"/>
    <ds:schemaRef ds:uri="http://schemas.microsoft.com/office/2006/metadata/properties"/>
    <ds:schemaRef ds:uri="28fbf648-cc86-4875-9b7b-26aea6d8a77d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4EBBC25-0F06-47D7-B380-E171D5F5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Marion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Haygreen</cp:lastModifiedBy>
  <cp:revision>2</cp:revision>
  <cp:lastPrinted>2015-06-26T01:18:00Z</cp:lastPrinted>
  <dcterms:created xsi:type="dcterms:W3CDTF">2019-03-22T01:13:00Z</dcterms:created>
  <dcterms:modified xsi:type="dcterms:W3CDTF">2019-03-22T01:13:00Z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0x01010089934417309A9E4A900ED3FE8E1C1B1001006FF5D093B585364C99D7AC456BCD03B3</vt:lpwstr>
  </property>
  <property fmtid="{D5CDD505-2E9C-101B-9397-08002B2CF9AE}" pid="3" name="RecordPoint_WorkflowType">
    <vt:lpwstr/>
  </property>
  <property fmtid="{D5CDD505-2E9C-101B-9397-08002B2CF9AE}" pid="4" name="RecordPoint_ActiveItemSiteId">
    <vt:lpwstr/>
  </property>
  <property fmtid="{D5CDD505-2E9C-101B-9397-08002B2CF9AE}" pid="5" name="RecordPoint_ActiveItemListId">
    <vt:lpwstr/>
  </property>
  <property fmtid="{D5CDD505-2E9C-101B-9397-08002B2CF9AE}" pid="6" name="RecordPoint_ActiveItemUniqueId">
    <vt:lpwstr/>
  </property>
  <property fmtid="{D5CDD505-2E9C-101B-9397-08002B2CF9AE}" pid="7" name="RecordPoint_ActiveItemWebId">
    <vt:lpwstr/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RecordPoint_SubmissionCompleted">
    <vt:lpwstr/>
  </property>
</Properties>
</file>